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0673C4FA"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426DB1D6" w14:textId="77777777" w:rsidR="00CA3066" w:rsidRDefault="00CA3066" w:rsidP="00CA3066">
            <w:pPr>
              <w:pStyle w:val="Title"/>
              <w:spacing w:line="360" w:lineRule="auto"/>
              <w:rPr>
                <w:rFonts w:ascii="Arial" w:hAnsi="Arial" w:cs="Arial"/>
              </w:rPr>
            </w:pPr>
            <w:bookmarkStart w:id="0" w:name="_GoBack"/>
            <w:bookmarkEnd w:id="0"/>
            <w:r>
              <w:rPr>
                <w:rFonts w:ascii="Arial" w:hAnsi="Arial" w:cs="Arial"/>
              </w:rPr>
              <w:t>Wordsworth Health</w:t>
            </w:r>
          </w:p>
          <w:p w14:paraId="46E5CB29" w14:textId="054C37C3" w:rsidR="009D7990" w:rsidRPr="00063159" w:rsidRDefault="00CA3066" w:rsidP="00CA3066">
            <w:pPr>
              <w:pStyle w:val="Title"/>
              <w:spacing w:line="360" w:lineRule="auto"/>
              <w:rPr>
                <w:rFonts w:ascii="Arial" w:hAnsi="Arial" w:cs="Arial"/>
              </w:rPr>
            </w:pPr>
            <w:r>
              <w:rPr>
                <w:rFonts w:ascii="Arial" w:hAnsi="Arial" w:cs="Arial"/>
              </w:rPr>
              <w:t xml:space="preserve"> Centre</w:t>
            </w:r>
          </w:p>
        </w:tc>
        <w:tc>
          <w:tcPr>
            <w:tcW w:w="2500" w:type="pct"/>
            <w:tcBorders>
              <w:top w:val="nil"/>
              <w:left w:val="single" w:sz="48" w:space="0" w:color="FFFFFF" w:themeColor="background1"/>
              <w:bottom w:val="single" w:sz="48" w:space="0" w:color="FFFFFF" w:themeColor="background1"/>
              <w:right w:val="nil"/>
            </w:tcBorders>
          </w:tcPr>
          <w:p w14:paraId="78AFAC59" w14:textId="77777777" w:rsidR="009D7990" w:rsidRDefault="009D7990" w:rsidP="009D7990"/>
        </w:tc>
      </w:tr>
      <w:tr w:rsidR="009D7990" w14:paraId="6D6E7F5B"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22585B00" w14:textId="77777777" w:rsidR="009D7990" w:rsidRDefault="009D7990" w:rsidP="009D7990">
            <w:r>
              <w:rPr>
                <w:noProof/>
              </w:rPr>
              <w:drawing>
                <wp:inline distT="0" distB="0" distL="0" distR="0" wp14:anchorId="5810E40E" wp14:editId="1B09D145">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32A7E0F9" w14:textId="77777777" w:rsidR="009D7990" w:rsidRDefault="009D7990" w:rsidP="009D7990">
            <w:r>
              <w:rPr>
                <w:noProof/>
              </w:rPr>
              <w:drawing>
                <wp:inline distT="0" distB="0" distL="0" distR="0" wp14:anchorId="62ADF1EC" wp14:editId="4626CADE">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318AA2A" w14:textId="77777777" w:rsidR="00DD2C13" w:rsidRDefault="00DD2C13">
      <w:pPr>
        <w:rPr>
          <w:rFonts w:ascii="Arial" w:hAnsi="Arial" w:cs="Arial"/>
          <w:b/>
        </w:rPr>
      </w:pPr>
    </w:p>
    <w:p w14:paraId="2444DA83"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5B97A506"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007F917C" w14:textId="77777777"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38FCF6DF" w14:textId="77777777" w:rsidR="009D7990" w:rsidRDefault="009D7990" w:rsidP="009D7990"/>
        </w:tc>
      </w:tr>
    </w:tbl>
    <w:p w14:paraId="63A2BE94" w14:textId="77777777" w:rsidR="009D7990" w:rsidRDefault="009D7990">
      <w:pPr>
        <w:rPr>
          <w:rFonts w:ascii="Arial" w:hAnsi="Arial" w:cs="Arial"/>
          <w:b/>
        </w:rPr>
      </w:pPr>
    </w:p>
    <w:p w14:paraId="75762714"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50C61902" w14:textId="77777777" w:rsidR="004B1774" w:rsidRDefault="007D0616">
      <w:pPr>
        <w:rPr>
          <w:rFonts w:ascii="Arial" w:hAnsi="Arial" w:cs="Arial"/>
        </w:rPr>
      </w:pPr>
      <w:r>
        <w:rPr>
          <w:rFonts w:ascii="Arial" w:hAnsi="Arial" w:cs="Arial"/>
        </w:rPr>
        <w:t xml:space="preserve"> We are legally required to tell you: </w:t>
      </w:r>
    </w:p>
    <w:p w14:paraId="5ABA4D8C"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383DDC4F"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3839A47B"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1667DE19"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29C02FA3"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4CF04FCA"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3A31CE7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23CAECD9" w14:textId="77777777" w:rsidR="004B1774" w:rsidRDefault="007D0616">
      <w:pPr>
        <w:rPr>
          <w:rFonts w:ascii="Arial" w:hAnsi="Arial" w:cs="Arial"/>
          <w:b/>
        </w:rPr>
      </w:pPr>
      <w:r>
        <w:rPr>
          <w:rFonts w:ascii="Arial" w:hAnsi="Arial" w:cs="Arial"/>
          <w:b/>
        </w:rPr>
        <w:t xml:space="preserve">Your Personal Information </w:t>
      </w:r>
    </w:p>
    <w:p w14:paraId="3AED0218"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31763494"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1ECBCDC9"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0BA25E75"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6F0E5816"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4563CEE"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4B6C3088"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108EA27B"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4AFC10B0"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43191F22"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35CC241C"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739207F5"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44482E46"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20241F67"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24D58272"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2DFA0297" w14:textId="448D3B19" w:rsidR="004B1774" w:rsidRDefault="007D0616">
      <w:pPr>
        <w:pStyle w:val="ListParagraph"/>
        <w:numPr>
          <w:ilvl w:val="0"/>
          <w:numId w:val="2"/>
        </w:numPr>
        <w:rPr>
          <w:rFonts w:ascii="Arial" w:hAnsi="Arial" w:cs="Arial"/>
        </w:rPr>
      </w:pPr>
      <w:r>
        <w:rPr>
          <w:rFonts w:ascii="Arial" w:hAnsi="Arial" w:cs="Arial"/>
        </w:rPr>
        <w:t xml:space="preserve">Security services </w:t>
      </w:r>
      <w:r w:rsidR="00A55256">
        <w:rPr>
          <w:rFonts w:ascii="Arial" w:hAnsi="Arial" w:cs="Arial"/>
        </w:rPr>
        <w:t>e.g.</w:t>
      </w:r>
      <w:r>
        <w:rPr>
          <w:rFonts w:ascii="Arial" w:hAnsi="Arial" w:cs="Arial"/>
        </w:rPr>
        <w:t xml:space="preserve"> CCTV monitoring, confidentiality audits</w:t>
      </w:r>
    </w:p>
    <w:p w14:paraId="6B423704" w14:textId="77777777" w:rsidR="004B1774" w:rsidRDefault="007D0616">
      <w:r>
        <w:rPr>
          <w:rFonts w:ascii="Arial" w:hAnsi="Arial" w:cs="Arial"/>
          <w:u w:val="single"/>
        </w:rPr>
        <w:t>Without</w:t>
      </w:r>
      <w:r>
        <w:rPr>
          <w:rFonts w:ascii="Arial" w:hAnsi="Arial" w:cs="Arial"/>
        </w:rPr>
        <w:t xml:space="preserve"> your personal information, we cannot: </w:t>
      </w:r>
    </w:p>
    <w:p w14:paraId="66457E53"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130C2952"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5499E93B"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2F957059"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1303E019"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16B8E9CA"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4EEDA188"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0D5AAC43"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A8F2F40"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12148AD6"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391EEC64"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725F7817"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538EFA4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2F251DD6"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3DF6679E"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30F2002D"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EFD87C7"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6F4EB76E"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39DFE482"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5D4E1848"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18065FD2"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796B0B6"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7B062382"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358D39EC"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0" w:history="1">
        <w:r>
          <w:rPr>
            <w:rStyle w:val="Hyperlink"/>
            <w:rFonts w:ascii="Arial" w:hAnsi="Arial" w:cs="Arial"/>
          </w:rPr>
          <w:t>Records Management Code of Practice 2016</w:t>
        </w:r>
      </w:hyperlink>
      <w:r>
        <w:rPr>
          <w:rFonts w:ascii="Arial" w:hAnsi="Arial" w:cs="Arial"/>
        </w:rPr>
        <w:t xml:space="preserve"> </w:t>
      </w:r>
    </w:p>
    <w:p w14:paraId="05F3EAC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7982982D" w14:textId="4AA169AC" w:rsidR="004B1774" w:rsidRDefault="007D0616">
      <w:r>
        <w:rPr>
          <w:rFonts w:ascii="Arial" w:hAnsi="Arial" w:cs="Arial"/>
        </w:rPr>
        <w:t xml:space="preserve">We are registered to the Information Commissioner’s Office: registration number: </w:t>
      </w:r>
      <w:r w:rsidR="00CA3066">
        <w:rPr>
          <w:rFonts w:ascii="Times New Roman" w:hAnsi="Times New Roman"/>
          <w:b/>
        </w:rPr>
        <w:t>Z8604950</w:t>
      </w:r>
    </w:p>
    <w:p w14:paraId="2214E5EB"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16C52DAF"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257646BA"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4584113B"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7695DF18" w14:textId="77777777"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6E9C93AD"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07DA4CB6"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5CBD9524"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700F7AAA" w14:textId="77777777" w:rsidR="004B1774" w:rsidRDefault="007D0616">
      <w:pPr>
        <w:pStyle w:val="ListParagraph"/>
        <w:numPr>
          <w:ilvl w:val="0"/>
          <w:numId w:val="4"/>
        </w:numPr>
      </w:pPr>
      <w:r>
        <w:rPr>
          <w:rFonts w:ascii="Arial" w:hAnsi="Arial" w:cs="Arial"/>
        </w:rPr>
        <w:t>Ask the Practice to correct or complete your personal information</w:t>
      </w:r>
    </w:p>
    <w:p w14:paraId="1CE1BDE0"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B3E066E"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35896B73"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73EBEB2C" w14:textId="77777777" w:rsidR="004B1774" w:rsidRDefault="007D0616">
      <w:pPr>
        <w:pStyle w:val="ListParagraph"/>
        <w:numPr>
          <w:ilvl w:val="0"/>
          <w:numId w:val="4"/>
        </w:numPr>
      </w:pPr>
      <w:r>
        <w:rPr>
          <w:rFonts w:ascii="Arial" w:hAnsi="Arial" w:cs="Arial"/>
        </w:rPr>
        <w:t xml:space="preserve">Ask us not to process your personal information </w:t>
      </w:r>
    </w:p>
    <w:p w14:paraId="3CA9F35E"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5EEA24B4"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23C7DDA7" w14:textId="77777777" w:rsidR="000950FE" w:rsidRDefault="000950FE">
      <w:pPr>
        <w:rPr>
          <w:rFonts w:ascii="Arial" w:hAnsi="Arial" w:cs="Arial"/>
          <w:b/>
        </w:rPr>
      </w:pPr>
    </w:p>
    <w:p w14:paraId="5563050A" w14:textId="77777777" w:rsidR="000950FE" w:rsidRDefault="000950FE">
      <w:pPr>
        <w:rPr>
          <w:rFonts w:ascii="Arial" w:hAnsi="Arial" w:cs="Arial"/>
          <w:b/>
        </w:rPr>
      </w:pPr>
    </w:p>
    <w:p w14:paraId="7814D93A" w14:textId="77777777" w:rsidR="000950FE" w:rsidRDefault="007D0616">
      <w:pPr>
        <w:rPr>
          <w:rFonts w:ascii="Arial" w:hAnsi="Arial" w:cs="Arial"/>
        </w:rPr>
      </w:pPr>
      <w:r>
        <w:rPr>
          <w:rFonts w:ascii="Arial" w:hAnsi="Arial" w:cs="Arial"/>
          <w:b/>
        </w:rPr>
        <w:t>Requests for information</w:t>
      </w:r>
      <w:r>
        <w:rPr>
          <w:rFonts w:ascii="Arial" w:hAnsi="Arial" w:cs="Arial"/>
          <w:b/>
        </w:rPr>
        <w:br/>
      </w:r>
    </w:p>
    <w:p w14:paraId="578EF923" w14:textId="6AB33568" w:rsidR="004B1774" w:rsidRDefault="007D0616">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22F89533"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35808511" w14:textId="77777777" w:rsidR="004B1774" w:rsidRDefault="007D0616">
      <w:r>
        <w:rPr>
          <w:rFonts w:ascii="Arial" w:hAnsi="Arial" w:cs="Arial"/>
        </w:rPr>
        <w:t xml:space="preserve">The Practice employs an independent </w:t>
      </w:r>
      <w:hyperlink r:id="rId11"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E7DB837" w14:textId="2D889943" w:rsidR="004B1774" w:rsidRDefault="007D0616">
      <w:r>
        <w:rPr>
          <w:rFonts w:ascii="Arial" w:hAnsi="Arial" w:cs="Arial"/>
        </w:rPr>
        <w:t xml:space="preserve">These services are provided </w:t>
      </w:r>
      <w:r w:rsidR="0059080E">
        <w:rPr>
          <w:rFonts w:ascii="Arial" w:hAnsi="Arial" w:cs="Arial"/>
          <w:b/>
        </w:rPr>
        <w:t>by Dr R Sajilal from Wordsworth HC</w:t>
      </w:r>
      <w:r>
        <w:rPr>
          <w:rFonts w:ascii="Arial" w:hAnsi="Arial" w:cs="Arial"/>
        </w:rPr>
        <w:t xml:space="preserve">. He can be contacted on </w:t>
      </w:r>
      <w:hyperlink r:id="rId12" w:history="1">
        <w:r w:rsidR="0059080E" w:rsidRPr="00884E60">
          <w:rPr>
            <w:rStyle w:val="Hyperlink"/>
            <w:rFonts w:ascii="Arial" w:hAnsi="Arial" w:cs="Arial"/>
          </w:rPr>
          <w:t>rsajila@nhs.net</w:t>
        </w:r>
      </w:hyperlink>
      <w:r w:rsidR="00BE2459">
        <w:rPr>
          <w:rFonts w:ascii="Arial" w:hAnsi="Arial" w:cs="Arial"/>
        </w:rPr>
        <w:t xml:space="preserve"> </w:t>
      </w:r>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default"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0ECA" w14:textId="77777777" w:rsidR="00900C4A" w:rsidRDefault="00900C4A">
      <w:pPr>
        <w:spacing w:after="0" w:line="240" w:lineRule="auto"/>
      </w:pPr>
      <w:r>
        <w:separator/>
      </w:r>
    </w:p>
  </w:endnote>
  <w:endnote w:type="continuationSeparator" w:id="0">
    <w:p w14:paraId="75128CE1" w14:textId="77777777" w:rsidR="00900C4A" w:rsidRDefault="0090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706"/>
      <w:docPartObj>
        <w:docPartGallery w:val="Page Numbers (Bottom of Page)"/>
        <w:docPartUnique/>
      </w:docPartObj>
    </w:sdtPr>
    <w:sdtEndPr>
      <w:rPr>
        <w:noProof/>
      </w:rPr>
    </w:sdtEndPr>
    <w:sdtContent>
      <w:p w14:paraId="17983307" w14:textId="7A7C94CB" w:rsidR="00CA3066" w:rsidRDefault="00CA3066">
        <w:pPr>
          <w:pStyle w:val="Footer"/>
          <w:jc w:val="right"/>
        </w:pPr>
        <w:r>
          <w:fldChar w:fldCharType="begin"/>
        </w:r>
        <w:r>
          <w:instrText xml:space="preserve"> PAGE   \* MERGEFORMAT </w:instrText>
        </w:r>
        <w:r>
          <w:fldChar w:fldCharType="separate"/>
        </w:r>
        <w:r w:rsidR="002F067D">
          <w:rPr>
            <w:noProof/>
          </w:rPr>
          <w:t>2</w:t>
        </w:r>
        <w:r>
          <w:rPr>
            <w:noProof/>
          </w:rPr>
          <w:fldChar w:fldCharType="end"/>
        </w:r>
      </w:p>
    </w:sdtContent>
  </w:sdt>
  <w:p w14:paraId="5C125765" w14:textId="2B2C6EC0" w:rsidR="00B654E7" w:rsidRDefault="002F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AC35" w14:textId="77777777" w:rsidR="00900C4A" w:rsidRDefault="00900C4A">
      <w:pPr>
        <w:spacing w:after="0" w:line="240" w:lineRule="auto"/>
      </w:pPr>
      <w:r>
        <w:rPr>
          <w:color w:val="000000"/>
        </w:rPr>
        <w:separator/>
      </w:r>
    </w:p>
  </w:footnote>
  <w:footnote w:type="continuationSeparator" w:id="0">
    <w:p w14:paraId="3CB4FE63" w14:textId="77777777" w:rsidR="00900C4A" w:rsidRDefault="0090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C614" w14:textId="117B2279" w:rsidR="00CA3066" w:rsidRDefault="00CA3066">
    <w:pPr>
      <w:pStyle w:val="Header"/>
    </w:pPr>
    <w:r>
      <w:tab/>
    </w:r>
    <w:r>
      <w:tab/>
      <w:t>WHC</w:t>
    </w:r>
  </w:p>
  <w:p w14:paraId="67474BB2" w14:textId="77777777" w:rsidR="00B654E7" w:rsidRDefault="002F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74"/>
    <w:rsid w:val="00063159"/>
    <w:rsid w:val="000950FE"/>
    <w:rsid w:val="00193C1A"/>
    <w:rsid w:val="0025779A"/>
    <w:rsid w:val="002C7AA8"/>
    <w:rsid w:val="002F067D"/>
    <w:rsid w:val="00332046"/>
    <w:rsid w:val="004163A1"/>
    <w:rsid w:val="004B1774"/>
    <w:rsid w:val="00524FA2"/>
    <w:rsid w:val="0059080E"/>
    <w:rsid w:val="007D0616"/>
    <w:rsid w:val="00900C4A"/>
    <w:rsid w:val="009D7990"/>
    <w:rsid w:val="009F0A1F"/>
    <w:rsid w:val="00A55256"/>
    <w:rsid w:val="00AA57A2"/>
    <w:rsid w:val="00BD77DD"/>
    <w:rsid w:val="00BE2459"/>
    <w:rsid w:val="00CA3066"/>
    <w:rsid w:val="00DD2C13"/>
    <w:rsid w:val="00F0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6BC"/>
  <w15:docId w15:val="{2CCBB64C-2258-4F28-A49A-15C15925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 w:type="character" w:customStyle="1" w:styleId="UnresolvedMention">
    <w:name w:val="Unresolved Mention"/>
    <w:basedOn w:val="DefaultParagraphFont"/>
    <w:uiPriority w:val="99"/>
    <w:semiHidden/>
    <w:unhideWhenUsed/>
    <w:rsid w:val="0019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jila@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accountability-and-governance/data-protection-offic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7D92-6E93-40B1-B321-E8893E5A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V Jeyasri</cp:lastModifiedBy>
  <cp:revision>2</cp:revision>
  <dcterms:created xsi:type="dcterms:W3CDTF">2022-05-23T11:26:00Z</dcterms:created>
  <dcterms:modified xsi:type="dcterms:W3CDTF">2022-05-23T11:26:00Z</dcterms:modified>
</cp:coreProperties>
</file>