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E32" w:rsidRDefault="00187E32" w:rsidP="00187E32">
      <w:pPr>
        <w:jc w:val="center"/>
        <w:rPr>
          <w:rFonts w:ascii="Avenir Medium" w:hAnsi="Avenir Medium"/>
          <w:b/>
          <w:u w:val="single"/>
        </w:rPr>
      </w:pPr>
      <w:bookmarkStart w:id="0" w:name="_GoBack"/>
      <w:bookmarkEnd w:id="0"/>
      <w:r>
        <w:rPr>
          <w:rFonts w:ascii="Avenir Medium" w:hAnsi="Avenir Medium"/>
          <w:b/>
          <w:u w:val="single"/>
        </w:rPr>
        <w:t>Wordsworth Patient’s Participa</w:t>
      </w:r>
      <w:r w:rsidR="00865E25">
        <w:rPr>
          <w:rFonts w:ascii="Avenir Medium" w:hAnsi="Avenir Medium"/>
          <w:b/>
          <w:u w:val="single"/>
        </w:rPr>
        <w:t xml:space="preserve">tion Group </w:t>
      </w:r>
    </w:p>
    <w:p w:rsidR="00187E32" w:rsidRDefault="00187E32" w:rsidP="00187E32">
      <w:pPr>
        <w:jc w:val="center"/>
        <w:rPr>
          <w:rFonts w:ascii="Avenir Medium" w:hAnsi="Avenir Medium"/>
          <w:b/>
          <w:u w:val="single"/>
        </w:rPr>
      </w:pPr>
      <w:r>
        <w:rPr>
          <w:rFonts w:ascii="Avenir Medium" w:hAnsi="Avenir Medium"/>
          <w:b/>
          <w:u w:val="single"/>
        </w:rPr>
        <w:t>Minutes of meeting held on Wednesday 22</w:t>
      </w:r>
      <w:r w:rsidRPr="00187E32">
        <w:rPr>
          <w:rFonts w:ascii="Avenir Medium" w:hAnsi="Avenir Medium"/>
          <w:b/>
          <w:u w:val="single"/>
          <w:vertAlign w:val="superscript"/>
        </w:rPr>
        <w:t>nd</w:t>
      </w:r>
      <w:r>
        <w:rPr>
          <w:rFonts w:ascii="Avenir Medium" w:hAnsi="Avenir Medium"/>
          <w:b/>
          <w:u w:val="single"/>
        </w:rPr>
        <w:t xml:space="preserve"> </w:t>
      </w:r>
      <w:r w:rsidR="00371DE1">
        <w:rPr>
          <w:rFonts w:ascii="Avenir Medium" w:hAnsi="Avenir Medium"/>
          <w:b/>
          <w:u w:val="single"/>
        </w:rPr>
        <w:t>September 2021</w:t>
      </w:r>
      <w:r>
        <w:rPr>
          <w:rFonts w:ascii="Avenir Medium" w:hAnsi="Avenir Medium"/>
          <w:b/>
          <w:u w:val="single"/>
        </w:rPr>
        <w:t>-4.30pm</w:t>
      </w:r>
    </w:p>
    <w:p w:rsidR="00187E32" w:rsidRDefault="00187E32" w:rsidP="00187E32">
      <w:pPr>
        <w:pStyle w:val="Header"/>
      </w:pPr>
    </w:p>
    <w:p w:rsidR="00187E32" w:rsidRDefault="00187E32" w:rsidP="00187E32">
      <w:pPr>
        <w:jc w:val="both"/>
        <w:rPr>
          <w:rFonts w:ascii="Arial" w:hAnsi="Arial" w:cs="Arial"/>
        </w:rPr>
      </w:pPr>
      <w:r>
        <w:rPr>
          <w:rFonts w:ascii="Arial" w:hAnsi="Arial" w:cs="Arial"/>
          <w:b/>
          <w:u w:val="single"/>
        </w:rPr>
        <w:t>Present</w:t>
      </w:r>
      <w:r>
        <w:rPr>
          <w:rFonts w:ascii="Arial" w:hAnsi="Arial" w:cs="Arial"/>
          <w:u w:val="single"/>
        </w:rPr>
        <w:t>:</w:t>
      </w:r>
      <w:r>
        <w:rPr>
          <w:rFonts w:ascii="Arial" w:hAnsi="Arial" w:cs="Arial"/>
        </w:rPr>
        <w:tab/>
      </w:r>
      <w:r>
        <w:rPr>
          <w:rFonts w:ascii="Arial" w:eastAsia="Times New Roman" w:hAnsi="Arial" w:cs="Arial"/>
          <w:color w:val="222222"/>
          <w:lang w:eastAsia="en-GB"/>
        </w:rPr>
        <w:t>Zuber Gulamussen (ZG – Chair)</w:t>
      </w:r>
      <w:r>
        <w:rPr>
          <w:rFonts w:ascii="Arial" w:hAnsi="Arial" w:cs="Arial"/>
        </w:rPr>
        <w:t>; G.Chandramohan (GC-Secretary);</w:t>
      </w:r>
    </w:p>
    <w:p w:rsidR="00187E32" w:rsidRPr="00187E32" w:rsidRDefault="00187E32" w:rsidP="00187E32">
      <w:pPr>
        <w:ind w:left="709" w:firstLine="720"/>
        <w:jc w:val="both"/>
        <w:rPr>
          <w:rFonts w:ascii="Arial" w:hAnsi="Arial" w:cs="Arial"/>
        </w:rPr>
      </w:pPr>
      <w:r>
        <w:rPr>
          <w:rStyle w:val="gd"/>
          <w:rFonts w:ascii="Helvetica" w:hAnsi="Helvetica" w:cs="Helvetica"/>
          <w:color w:val="202124"/>
          <w:spacing w:val="3"/>
        </w:rPr>
        <w:t>Dr Sajilal (Dr S)</w:t>
      </w:r>
      <w:r>
        <w:rPr>
          <w:rFonts w:ascii="Arial" w:eastAsia="Times New Roman" w:hAnsi="Arial" w:cs="Arial"/>
          <w:color w:val="222222"/>
          <w:lang w:eastAsia="en-GB"/>
        </w:rPr>
        <w:t xml:space="preserve">; </w:t>
      </w:r>
      <w:r>
        <w:rPr>
          <w:rFonts w:ascii="Arial" w:hAnsi="Arial" w:cs="Arial"/>
        </w:rPr>
        <w:t xml:space="preserve">Saadet Sangha (SS) &amp; Imran </w:t>
      </w:r>
      <w:r>
        <w:rPr>
          <w:rStyle w:val="gd"/>
          <w:rFonts w:ascii="Helvetica" w:hAnsi="Helvetica" w:cs="Helvetica"/>
          <w:color w:val="202124"/>
          <w:spacing w:val="3"/>
        </w:rPr>
        <w:t>Jahangir (IJ)</w:t>
      </w:r>
      <w:r>
        <w:rPr>
          <w:rFonts w:ascii="Arial" w:hAnsi="Arial" w:cs="Arial"/>
        </w:rPr>
        <w:t>.</w:t>
      </w:r>
    </w:p>
    <w:p w:rsidR="00187E32" w:rsidRDefault="00187E32" w:rsidP="00187E32">
      <w:pPr>
        <w:ind w:left="709" w:firstLine="720"/>
        <w:jc w:val="both"/>
        <w:rPr>
          <w:rFonts w:ascii="Arial" w:hAnsi="Arial" w:cs="Arial"/>
        </w:rPr>
      </w:pPr>
    </w:p>
    <w:p w:rsidR="00187E32" w:rsidRDefault="00187E32" w:rsidP="00187E32">
      <w:pPr>
        <w:ind w:left="709" w:firstLine="720"/>
        <w:jc w:val="both"/>
        <w:rPr>
          <w:rFonts w:ascii="Arial" w:hAnsi="Arial" w:cs="Arial"/>
          <w:b/>
        </w:rPr>
      </w:pPr>
      <w:r>
        <w:rPr>
          <w:rFonts w:ascii="Arial" w:hAnsi="Arial" w:cs="Arial"/>
          <w:b/>
        </w:rPr>
        <w:t>Welcome and Apologies</w:t>
      </w:r>
    </w:p>
    <w:p w:rsidR="00187E32" w:rsidRDefault="00187E32" w:rsidP="00187E32">
      <w:pPr>
        <w:ind w:left="709" w:firstLine="720"/>
        <w:jc w:val="both"/>
        <w:rPr>
          <w:rFonts w:ascii="Arial" w:hAnsi="Arial" w:cs="Arial"/>
          <w:b/>
        </w:rPr>
      </w:pPr>
      <w:r>
        <w:rPr>
          <w:rFonts w:ascii="Arial" w:hAnsi="Arial" w:cs="Arial"/>
          <w:b/>
          <w:u w:val="single"/>
        </w:rPr>
        <w:t>Apologies:</w:t>
      </w:r>
      <w:r>
        <w:rPr>
          <w:rFonts w:ascii="Arial" w:hAnsi="Arial" w:cs="Arial"/>
        </w:rPr>
        <w:t xml:space="preserve"> Emel Islek (EI -Chair); Ted Sparrowhawk (TS</w:t>
      </w:r>
      <w:r>
        <w:rPr>
          <w:rFonts w:ascii="Arial" w:eastAsia="Times New Roman" w:hAnsi="Arial" w:cs="Arial"/>
          <w:color w:val="222222"/>
          <w:lang w:eastAsia="en-GB"/>
        </w:rPr>
        <w:t>);</w:t>
      </w:r>
      <w:r>
        <w:rPr>
          <w:rFonts w:ascii="Arial" w:hAnsi="Arial" w:cs="Arial"/>
        </w:rPr>
        <w:t xml:space="preserve"> Jennifer McBarnette (JM); Dr N Hussain (Dr H);Jeyasri Velauthapillai (JV); Hirji Patel (HP) Charlie Camenzuli (CC) &amp; Ghouse Fazaluddin (GF)</w:t>
      </w:r>
    </w:p>
    <w:p w:rsidR="00187E32" w:rsidRDefault="00187E32" w:rsidP="00187E32">
      <w:pPr>
        <w:numPr>
          <w:ilvl w:val="0"/>
          <w:numId w:val="1"/>
        </w:numPr>
        <w:jc w:val="both"/>
        <w:rPr>
          <w:rFonts w:ascii="Calibri" w:eastAsia="Times New Roman" w:hAnsi="Calibri" w:cs="Calibri"/>
          <w:color w:val="000000"/>
          <w:lang w:eastAsia="en-GB"/>
        </w:rPr>
      </w:pPr>
      <w:r>
        <w:rPr>
          <w:rFonts w:ascii="Arial" w:hAnsi="Arial" w:cs="Arial"/>
        </w:rPr>
        <w:t xml:space="preserve">This is the First F2F meeting after 18 moths </w:t>
      </w:r>
    </w:p>
    <w:p w:rsidR="00187E32" w:rsidRDefault="00187E32" w:rsidP="00187E32">
      <w:pPr>
        <w:ind w:left="1080"/>
        <w:jc w:val="both"/>
        <w:rPr>
          <w:rFonts w:ascii="Arial" w:hAnsi="Arial" w:cs="Arial"/>
          <w:b/>
        </w:rPr>
      </w:pPr>
    </w:p>
    <w:p w:rsidR="00187E32" w:rsidRDefault="00187E32" w:rsidP="00187E32">
      <w:pPr>
        <w:pStyle w:val="ListParagraph"/>
        <w:numPr>
          <w:ilvl w:val="0"/>
          <w:numId w:val="2"/>
        </w:numPr>
        <w:jc w:val="both"/>
        <w:rPr>
          <w:rFonts w:ascii="Arial" w:hAnsi="Arial" w:cs="Arial"/>
          <w:b/>
        </w:rPr>
      </w:pPr>
      <w:r>
        <w:rPr>
          <w:rFonts w:ascii="Arial" w:hAnsi="Arial" w:cs="Arial"/>
          <w:b/>
        </w:rPr>
        <w:t xml:space="preserve">Verbal report from Dr R Sajilal/ Saadet  </w:t>
      </w:r>
    </w:p>
    <w:p w:rsidR="00187E32" w:rsidRDefault="00187E32" w:rsidP="00187E32">
      <w:pPr>
        <w:pStyle w:val="ListParagraph"/>
        <w:numPr>
          <w:ilvl w:val="0"/>
          <w:numId w:val="3"/>
        </w:numPr>
        <w:jc w:val="both"/>
        <w:rPr>
          <w:rFonts w:ascii="Arial" w:hAnsi="Arial" w:cs="Arial"/>
          <w:b/>
        </w:rPr>
      </w:pPr>
      <w:r>
        <w:rPr>
          <w:rFonts w:ascii="Arial" w:hAnsi="Arial" w:cs="Arial"/>
          <w:b/>
        </w:rPr>
        <w:t xml:space="preserve">In the last 65weeks period the Surgery has followed the procedure as below to deal with the patients as effective as possible: </w:t>
      </w:r>
    </w:p>
    <w:p w:rsidR="00187E32" w:rsidRDefault="00187E32" w:rsidP="00187E32">
      <w:pPr>
        <w:pStyle w:val="ListParagraph"/>
        <w:numPr>
          <w:ilvl w:val="0"/>
          <w:numId w:val="4"/>
        </w:numPr>
        <w:jc w:val="both"/>
        <w:rPr>
          <w:rFonts w:ascii="Arial" w:hAnsi="Arial" w:cs="Arial"/>
        </w:rPr>
      </w:pPr>
      <w:r>
        <w:rPr>
          <w:rFonts w:ascii="Arial" w:hAnsi="Arial" w:cs="Arial"/>
        </w:rPr>
        <w:t>Face-to-face patient appointments with remote appointments still in place.</w:t>
      </w:r>
    </w:p>
    <w:p w:rsidR="00187E32" w:rsidRDefault="00187E32" w:rsidP="00187E32">
      <w:pPr>
        <w:pStyle w:val="ListParagraph"/>
        <w:numPr>
          <w:ilvl w:val="0"/>
          <w:numId w:val="4"/>
        </w:numPr>
        <w:jc w:val="both"/>
        <w:rPr>
          <w:rFonts w:ascii="Arial" w:hAnsi="Arial" w:cs="Arial"/>
        </w:rPr>
      </w:pPr>
      <w:r>
        <w:rPr>
          <w:rFonts w:ascii="Arial" w:hAnsi="Arial" w:cs="Arial"/>
        </w:rPr>
        <w:t xml:space="preserve">Practice is keeping detail records of patients who had COVID   vaccination. </w:t>
      </w:r>
    </w:p>
    <w:p w:rsidR="00187E32" w:rsidRDefault="00187E32" w:rsidP="00187E32">
      <w:pPr>
        <w:pStyle w:val="ListParagraph"/>
        <w:numPr>
          <w:ilvl w:val="0"/>
          <w:numId w:val="4"/>
        </w:numPr>
        <w:jc w:val="both"/>
        <w:rPr>
          <w:rFonts w:ascii="Arial" w:hAnsi="Arial" w:cs="Arial"/>
        </w:rPr>
      </w:pPr>
      <w:r>
        <w:rPr>
          <w:rFonts w:ascii="Arial" w:hAnsi="Arial" w:cs="Arial"/>
        </w:rPr>
        <w:t xml:space="preserve">NHS Apps are available for all patients to download and use as and when required. </w:t>
      </w:r>
    </w:p>
    <w:p w:rsidR="00187E32" w:rsidRDefault="00187E32" w:rsidP="00187E32">
      <w:pPr>
        <w:pStyle w:val="ListParagraph"/>
        <w:numPr>
          <w:ilvl w:val="0"/>
          <w:numId w:val="4"/>
        </w:numPr>
        <w:jc w:val="both"/>
        <w:rPr>
          <w:rFonts w:ascii="Arial" w:hAnsi="Arial" w:cs="Arial"/>
        </w:rPr>
      </w:pPr>
      <w:r>
        <w:rPr>
          <w:rFonts w:ascii="Arial" w:hAnsi="Arial" w:cs="Arial"/>
        </w:rPr>
        <w:t>Patients are using the symptom checker/ appointments online and are still able to request appointments by phone.</w:t>
      </w:r>
    </w:p>
    <w:p w:rsidR="00187E32" w:rsidRDefault="00187E32" w:rsidP="00187E32">
      <w:pPr>
        <w:pStyle w:val="ListParagraph"/>
        <w:numPr>
          <w:ilvl w:val="0"/>
          <w:numId w:val="4"/>
        </w:numPr>
        <w:jc w:val="both"/>
        <w:rPr>
          <w:rFonts w:ascii="Arial" w:hAnsi="Arial" w:cs="Arial"/>
        </w:rPr>
      </w:pPr>
      <w:r>
        <w:rPr>
          <w:rFonts w:ascii="Arial" w:hAnsi="Arial" w:cs="Arial"/>
        </w:rPr>
        <w:t>The patients who are Expecting/Nursing mothers, Asthmatic, hypertension, Diabetic, have Mental health issues, and Baby immunisation are seen given high priority and seen by the surgery.</w:t>
      </w:r>
    </w:p>
    <w:p w:rsidR="00187E32" w:rsidRDefault="00187E32" w:rsidP="00187E32">
      <w:pPr>
        <w:pStyle w:val="ListParagraph"/>
        <w:numPr>
          <w:ilvl w:val="0"/>
          <w:numId w:val="4"/>
        </w:numPr>
        <w:jc w:val="both"/>
        <w:rPr>
          <w:rFonts w:ascii="Arial" w:hAnsi="Arial" w:cs="Arial"/>
        </w:rPr>
      </w:pPr>
      <w:r>
        <w:rPr>
          <w:rFonts w:ascii="Arial" w:hAnsi="Arial" w:cs="Arial"/>
        </w:rPr>
        <w:t xml:space="preserve">In last count the Practice are treating over 11,000 patients. The staff in the Practice is doing a good job to maintain good standard of service and Business as usual. </w:t>
      </w:r>
    </w:p>
    <w:p w:rsidR="00350385" w:rsidRDefault="00187E32" w:rsidP="00350385">
      <w:pPr>
        <w:pStyle w:val="ListParagraph"/>
        <w:numPr>
          <w:ilvl w:val="0"/>
          <w:numId w:val="4"/>
        </w:numPr>
        <w:jc w:val="both"/>
        <w:rPr>
          <w:rFonts w:ascii="Arial" w:hAnsi="Arial" w:cs="Arial"/>
        </w:rPr>
      </w:pPr>
      <w:r w:rsidRPr="00350385">
        <w:rPr>
          <w:rFonts w:ascii="Arial" w:hAnsi="Arial" w:cs="Arial"/>
        </w:rPr>
        <w:t>Out of 8 Practices in</w:t>
      </w:r>
      <w:r w:rsidR="00EF2D9E" w:rsidRPr="00350385">
        <w:rPr>
          <w:rFonts w:ascii="Arial" w:hAnsi="Arial" w:cs="Arial"/>
        </w:rPr>
        <w:t xml:space="preserve"> the Borough of </w:t>
      </w:r>
      <w:r w:rsidRPr="00350385">
        <w:rPr>
          <w:rFonts w:ascii="Arial" w:hAnsi="Arial" w:cs="Arial"/>
        </w:rPr>
        <w:t xml:space="preserve">New </w:t>
      </w:r>
      <w:r w:rsidR="00EF2D9E" w:rsidRPr="00350385">
        <w:rPr>
          <w:rFonts w:ascii="Arial" w:hAnsi="Arial" w:cs="Arial"/>
        </w:rPr>
        <w:t xml:space="preserve">Ham, our Surgery has been selected as only one to provide NHS Covid Booster vaccination programme for </w:t>
      </w:r>
      <w:r w:rsidR="00350385" w:rsidRPr="00350385">
        <w:rPr>
          <w:rFonts w:ascii="Arial" w:hAnsi="Arial" w:cs="Arial"/>
        </w:rPr>
        <w:t>PCN (</w:t>
      </w:r>
      <w:r w:rsidR="00EF2D9E" w:rsidRPr="00350385">
        <w:rPr>
          <w:rFonts w:ascii="Arial" w:hAnsi="Arial" w:cs="Arial"/>
        </w:rPr>
        <w:t>Primary Care Net Work). The start date is not yet decided, anyhow it could be around 2</w:t>
      </w:r>
      <w:r w:rsidR="00EF2D9E" w:rsidRPr="00350385">
        <w:rPr>
          <w:rFonts w:ascii="Arial" w:hAnsi="Arial" w:cs="Arial"/>
          <w:vertAlign w:val="superscript"/>
        </w:rPr>
        <w:t>nd</w:t>
      </w:r>
      <w:r w:rsidR="00EF2D9E" w:rsidRPr="00350385">
        <w:rPr>
          <w:rFonts w:ascii="Arial" w:hAnsi="Arial" w:cs="Arial"/>
        </w:rPr>
        <w:t xml:space="preserve"> week in October 2021. </w:t>
      </w:r>
      <w:r w:rsidR="00350385">
        <w:rPr>
          <w:rFonts w:ascii="Arial" w:hAnsi="Arial" w:cs="Arial"/>
        </w:rPr>
        <w:t>If and when the date is finalised the Su</w:t>
      </w:r>
      <w:r w:rsidR="004A057B">
        <w:rPr>
          <w:rFonts w:ascii="Arial" w:hAnsi="Arial" w:cs="Arial"/>
        </w:rPr>
        <w:t xml:space="preserve">rgery will contact the patients </w:t>
      </w:r>
      <w:r w:rsidR="00EF2D9E" w:rsidRPr="00350385">
        <w:rPr>
          <w:rFonts w:ascii="Arial" w:hAnsi="Arial" w:cs="Arial"/>
        </w:rPr>
        <w:t xml:space="preserve">to arrange a suitable time slot for this vaccination. This will go for quite long </w:t>
      </w:r>
      <w:r w:rsidR="00350385" w:rsidRPr="00350385">
        <w:rPr>
          <w:rFonts w:ascii="Arial" w:hAnsi="Arial" w:cs="Arial"/>
        </w:rPr>
        <w:t>time until</w:t>
      </w:r>
      <w:r w:rsidR="00EF2D9E" w:rsidRPr="00350385">
        <w:rPr>
          <w:rFonts w:ascii="Arial" w:hAnsi="Arial" w:cs="Arial"/>
        </w:rPr>
        <w:t xml:space="preserve"> Next year</w:t>
      </w:r>
      <w:r w:rsidR="004A057B">
        <w:rPr>
          <w:rFonts w:ascii="Arial" w:hAnsi="Arial" w:cs="Arial"/>
        </w:rPr>
        <w:t xml:space="preserve"> April/May </w:t>
      </w:r>
      <w:r w:rsidR="00EF2D9E" w:rsidRPr="00350385">
        <w:rPr>
          <w:rFonts w:ascii="Arial" w:hAnsi="Arial" w:cs="Arial"/>
        </w:rPr>
        <w:t>2022 to make sure all patients have their Booster</w:t>
      </w:r>
      <w:r w:rsidR="004A057B">
        <w:rPr>
          <w:rFonts w:ascii="Arial" w:hAnsi="Arial" w:cs="Arial"/>
        </w:rPr>
        <w:t xml:space="preserve"> vaccination</w:t>
      </w:r>
      <w:r w:rsidR="00EF2D9E" w:rsidRPr="00350385">
        <w:rPr>
          <w:rFonts w:ascii="Arial" w:hAnsi="Arial" w:cs="Arial"/>
        </w:rPr>
        <w:t xml:space="preserve">. </w:t>
      </w:r>
      <w:r w:rsidR="00350385" w:rsidRPr="00350385">
        <w:rPr>
          <w:rFonts w:ascii="Arial" w:hAnsi="Arial" w:cs="Arial"/>
        </w:rPr>
        <w:t>During this period there will be delay in our local patients to have F2F appointments with doctors. The garden project what we have done in the last year (blessing in disguise) will be useful to patients to sit and wait in closed environment. Also surgery has requested some volunteers to help themselves along with the reception staff who have shown interest and enthusiasm.</w:t>
      </w:r>
      <w:r w:rsidR="004A057B">
        <w:rPr>
          <w:rFonts w:ascii="Arial" w:hAnsi="Arial" w:cs="Arial"/>
        </w:rPr>
        <w:t xml:space="preserve"> Well done thought about this well advance on hindsight!</w:t>
      </w:r>
    </w:p>
    <w:p w:rsidR="00350385" w:rsidRPr="00350385" w:rsidRDefault="00350385" w:rsidP="00350385">
      <w:pPr>
        <w:pStyle w:val="ListParagraph"/>
        <w:numPr>
          <w:ilvl w:val="0"/>
          <w:numId w:val="4"/>
        </w:numPr>
        <w:jc w:val="both"/>
        <w:rPr>
          <w:rFonts w:ascii="Arial" w:hAnsi="Arial" w:cs="Arial"/>
        </w:rPr>
      </w:pPr>
      <w:r>
        <w:rPr>
          <w:rFonts w:ascii="Arial" w:hAnsi="Arial" w:cs="Arial"/>
        </w:rPr>
        <w:t>The staff – no change from previous report.</w:t>
      </w:r>
    </w:p>
    <w:p w:rsidR="00187E32" w:rsidRDefault="00187E32" w:rsidP="00187E32">
      <w:pPr>
        <w:pStyle w:val="ListParagraph"/>
        <w:numPr>
          <w:ilvl w:val="0"/>
          <w:numId w:val="2"/>
        </w:numPr>
        <w:jc w:val="both"/>
        <w:rPr>
          <w:rFonts w:ascii="Arial" w:hAnsi="Arial" w:cs="Arial"/>
          <w:b/>
        </w:rPr>
      </w:pPr>
      <w:r>
        <w:rPr>
          <w:rFonts w:ascii="Arial" w:hAnsi="Arial" w:cs="Arial"/>
          <w:b/>
        </w:rPr>
        <w:t xml:space="preserve">Matters Arising Garden Project </w:t>
      </w:r>
    </w:p>
    <w:p w:rsidR="00187E32" w:rsidRDefault="00187E32" w:rsidP="00187E32">
      <w:pPr>
        <w:pStyle w:val="ListParagraph"/>
        <w:numPr>
          <w:ilvl w:val="0"/>
          <w:numId w:val="3"/>
        </w:numPr>
        <w:shd w:val="clear" w:color="auto" w:fill="FFFFFF"/>
        <w:rPr>
          <w:rFonts w:ascii="Arial" w:eastAsia="Times New Roman" w:hAnsi="Arial" w:cs="Arial"/>
          <w:color w:val="222222"/>
          <w:lang w:eastAsia="en-GB"/>
        </w:rPr>
      </w:pPr>
      <w:r>
        <w:rPr>
          <w:rFonts w:ascii="Arial" w:eastAsia="Times New Roman" w:hAnsi="Arial" w:cs="Arial"/>
          <w:color w:val="222222"/>
          <w:lang w:eastAsia="en-GB"/>
        </w:rPr>
        <w:t xml:space="preserve">The garden is completed and will be allowed to bloom over the months to mature and ready to showcase/use by summer 2021 (Due to COVID restrictions - garden cannot be operational at this </w:t>
      </w:r>
      <w:r>
        <w:rPr>
          <w:rFonts w:ascii="Arial" w:eastAsia="Times New Roman" w:hAnsi="Arial" w:cs="Arial"/>
          <w:color w:val="222222"/>
          <w:lang w:eastAsia="en-GB"/>
        </w:rPr>
        <w:lastRenderedPageBreak/>
        <w:t>time).The garden (present state) was shared/used by staff members.</w:t>
      </w:r>
    </w:p>
    <w:p w:rsidR="00187E32" w:rsidRDefault="00187E32" w:rsidP="00187E32">
      <w:pPr>
        <w:pStyle w:val="ListParagraph"/>
        <w:numPr>
          <w:ilvl w:val="0"/>
          <w:numId w:val="3"/>
        </w:numPr>
        <w:shd w:val="clear" w:color="auto" w:fill="FFFFFF"/>
        <w:rPr>
          <w:rFonts w:ascii="Arial" w:eastAsia="Times New Roman" w:hAnsi="Arial" w:cs="Arial"/>
          <w:color w:val="222222"/>
          <w:lang w:eastAsia="en-GB"/>
        </w:rPr>
      </w:pPr>
      <w:r>
        <w:rPr>
          <w:rFonts w:ascii="Arial" w:eastAsia="Times New Roman" w:hAnsi="Arial" w:cs="Arial"/>
          <w:color w:val="222222"/>
          <w:lang w:eastAsia="en-GB"/>
        </w:rPr>
        <w:t>City Airport, who sponsored the garden , have not made any contact with regard press release since September 2020.EI has followed up again and will hopefully update by next meeting.</w:t>
      </w:r>
    </w:p>
    <w:p w:rsidR="00187E32" w:rsidRDefault="00187E32" w:rsidP="00187E32">
      <w:pPr>
        <w:pStyle w:val="ListParagraph"/>
        <w:ind w:left="1140"/>
        <w:jc w:val="both"/>
        <w:rPr>
          <w:rFonts w:ascii="Arial" w:hAnsi="Arial" w:cs="Arial"/>
        </w:rPr>
      </w:pPr>
    </w:p>
    <w:p w:rsidR="00187E32" w:rsidRDefault="00187E32" w:rsidP="00187E32">
      <w:pPr>
        <w:pStyle w:val="ListParagraph"/>
        <w:numPr>
          <w:ilvl w:val="0"/>
          <w:numId w:val="2"/>
        </w:numPr>
        <w:jc w:val="both"/>
        <w:rPr>
          <w:rFonts w:ascii="Arial" w:hAnsi="Arial" w:cs="Arial"/>
        </w:rPr>
      </w:pPr>
      <w:r>
        <w:rPr>
          <w:rFonts w:ascii="Arial" w:hAnsi="Arial" w:cs="Arial"/>
        </w:rPr>
        <w:t>AOB – “Keep up good work and faith of the surgery”.</w:t>
      </w:r>
    </w:p>
    <w:p w:rsidR="00187E32" w:rsidRDefault="00187E32" w:rsidP="00187E32">
      <w:pPr>
        <w:jc w:val="both"/>
        <w:rPr>
          <w:rFonts w:ascii="Arial" w:eastAsia="Times New Roman" w:hAnsi="Arial" w:cs="Arial"/>
          <w:color w:val="222222"/>
          <w:lang w:eastAsia="en-GB"/>
        </w:rPr>
      </w:pPr>
    </w:p>
    <w:p w:rsidR="00187E32" w:rsidRDefault="004A057B" w:rsidP="00187E32">
      <w:pPr>
        <w:rPr>
          <w:rFonts w:ascii="Avenir Medium" w:hAnsi="Avenir Medium"/>
          <w:b/>
          <w:color w:val="FF0000"/>
        </w:rPr>
      </w:pPr>
      <w:r>
        <w:rPr>
          <w:rFonts w:ascii="Avenir Medium" w:hAnsi="Avenir Medium"/>
          <w:b/>
          <w:color w:val="FF0000"/>
        </w:rPr>
        <w:t>Next meeting is F2F on Tues</w:t>
      </w:r>
      <w:r w:rsidR="00187E32">
        <w:rPr>
          <w:rFonts w:ascii="Avenir Medium" w:hAnsi="Avenir Medium"/>
          <w:b/>
          <w:color w:val="FF0000"/>
        </w:rPr>
        <w:t xml:space="preserve">day </w:t>
      </w:r>
      <w:r w:rsidR="00371DE1">
        <w:rPr>
          <w:rFonts w:ascii="Avenir Medium" w:hAnsi="Avenir Medium"/>
          <w:b/>
          <w:color w:val="FF0000"/>
        </w:rPr>
        <w:t xml:space="preserve">  </w:t>
      </w:r>
      <w:r>
        <w:rPr>
          <w:rFonts w:ascii="Avenir Medium" w:hAnsi="Avenir Medium"/>
          <w:b/>
          <w:color w:val="FF0000"/>
        </w:rPr>
        <w:t>19</w:t>
      </w:r>
      <w:r w:rsidRPr="004A057B">
        <w:rPr>
          <w:rFonts w:ascii="Avenir Medium" w:hAnsi="Avenir Medium"/>
          <w:b/>
          <w:color w:val="FF0000"/>
          <w:vertAlign w:val="superscript"/>
        </w:rPr>
        <w:t>th</w:t>
      </w:r>
      <w:r>
        <w:rPr>
          <w:rFonts w:ascii="Avenir Medium" w:hAnsi="Avenir Medium"/>
          <w:b/>
          <w:color w:val="FF0000"/>
        </w:rPr>
        <w:t xml:space="preserve"> October</w:t>
      </w:r>
      <w:r w:rsidR="00187E32">
        <w:rPr>
          <w:rFonts w:ascii="Avenir Medium" w:hAnsi="Avenir Medium"/>
          <w:b/>
          <w:color w:val="FF0000"/>
        </w:rPr>
        <w:t xml:space="preserve"> 2021 – 5.00pm start</w:t>
      </w:r>
    </w:p>
    <w:p w:rsidR="00CD419D" w:rsidRDefault="00CD419D"/>
    <w:sectPr w:rsidR="00CD419D" w:rsidSect="00CD4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enir Medium">
    <w:altName w:val="Rockwell"/>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F64"/>
    <w:multiLevelType w:val="hybridMultilevel"/>
    <w:tmpl w:val="2D36C106"/>
    <w:lvl w:ilvl="0" w:tplc="08090001">
      <w:start w:val="1"/>
      <w:numFmt w:val="bullet"/>
      <w:lvlText w:val=""/>
      <w:lvlJc w:val="left"/>
      <w:pPr>
        <w:ind w:left="1069" w:hanging="360"/>
      </w:pPr>
      <w:rPr>
        <w:rFonts w:ascii="Symbol" w:hAnsi="Symbol" w:hint="default"/>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F0679D0"/>
    <w:multiLevelType w:val="hybridMultilevel"/>
    <w:tmpl w:val="B8982E26"/>
    <w:lvl w:ilvl="0" w:tplc="08090001">
      <w:start w:val="1"/>
      <w:numFmt w:val="bullet"/>
      <w:lvlText w:val=""/>
      <w:lvlJc w:val="left"/>
      <w:pPr>
        <w:ind w:left="178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18466E9D"/>
    <w:multiLevelType w:val="hybridMultilevel"/>
    <w:tmpl w:val="3F4C941A"/>
    <w:lvl w:ilvl="0" w:tplc="35381940">
      <w:start w:val="1"/>
      <w:numFmt w:val="decimal"/>
      <w:lvlText w:val="%1)"/>
      <w:lvlJc w:val="left"/>
      <w:pPr>
        <w:ind w:left="1789" w:hanging="360"/>
      </w:pPr>
      <w:rPr>
        <w:rFonts w:ascii="Arial" w:eastAsia="Cambria" w:hAnsi="Arial" w:cs="Aria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726855EA"/>
    <w:multiLevelType w:val="hybridMultilevel"/>
    <w:tmpl w:val="44200CBE"/>
    <w:lvl w:ilvl="0" w:tplc="33C45AA8">
      <w:start w:val="1"/>
      <w:numFmt w:val="decimal"/>
      <w:lvlText w:val="%1."/>
      <w:lvlJc w:val="left"/>
      <w:pPr>
        <w:ind w:left="1429" w:hanging="360"/>
      </w:pPr>
      <w:rPr>
        <w:b/>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32"/>
    <w:rsid w:val="00187E32"/>
    <w:rsid w:val="001C4598"/>
    <w:rsid w:val="00350385"/>
    <w:rsid w:val="00371DE1"/>
    <w:rsid w:val="003B458C"/>
    <w:rsid w:val="004A057B"/>
    <w:rsid w:val="00865E25"/>
    <w:rsid w:val="00CD419D"/>
    <w:rsid w:val="00ED0B7A"/>
    <w:rsid w:val="00EF2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80653-EBF8-4D1B-B3A0-9360439E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E32"/>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7E32"/>
    <w:pPr>
      <w:tabs>
        <w:tab w:val="center" w:pos="4513"/>
        <w:tab w:val="right" w:pos="9026"/>
      </w:tabs>
    </w:pPr>
  </w:style>
  <w:style w:type="character" w:customStyle="1" w:styleId="HeaderChar">
    <w:name w:val="Header Char"/>
    <w:basedOn w:val="DefaultParagraphFont"/>
    <w:link w:val="Header"/>
    <w:uiPriority w:val="99"/>
    <w:semiHidden/>
    <w:rsid w:val="00187E32"/>
    <w:rPr>
      <w:rFonts w:ascii="Cambria" w:eastAsia="Cambria" w:hAnsi="Cambria" w:cs="Times New Roman"/>
      <w:sz w:val="24"/>
      <w:szCs w:val="24"/>
    </w:rPr>
  </w:style>
  <w:style w:type="paragraph" w:styleId="ListParagraph">
    <w:name w:val="List Paragraph"/>
    <w:basedOn w:val="Normal"/>
    <w:uiPriority w:val="34"/>
    <w:qFormat/>
    <w:rsid w:val="00187E32"/>
    <w:pPr>
      <w:ind w:left="720"/>
      <w:contextualSpacing/>
    </w:pPr>
  </w:style>
  <w:style w:type="character" w:customStyle="1" w:styleId="gd">
    <w:name w:val="gd"/>
    <w:basedOn w:val="DefaultParagraphFont"/>
    <w:rsid w:val="00187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3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Chandra</dc:creator>
  <cp:lastModifiedBy>V Jeyasri</cp:lastModifiedBy>
  <cp:revision>2</cp:revision>
  <dcterms:created xsi:type="dcterms:W3CDTF">2021-09-27T11:46:00Z</dcterms:created>
  <dcterms:modified xsi:type="dcterms:W3CDTF">2021-09-27T11:46:00Z</dcterms:modified>
</cp:coreProperties>
</file>