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DFC4" w14:textId="77777777" w:rsidR="00E83577" w:rsidRPr="00E83577" w:rsidRDefault="00E83577" w:rsidP="00E83577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Wordsworth Patient’s Participation Group </w:t>
      </w:r>
    </w:p>
    <w:p w14:paraId="5E655F08" w14:textId="57C4AA93" w:rsidR="00E83577" w:rsidRPr="00E83577" w:rsidRDefault="00E83577" w:rsidP="00E83577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Minutes of meeting held Tuesday</w:t>
      </w:r>
      <w:r w:rsidR="00DE4123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  <w:r w:rsidR="00277AFA">
        <w:rPr>
          <w:rFonts w:ascii="Arial" w:eastAsia="Cambria" w:hAnsi="Arial" w:cs="Arial"/>
          <w:b/>
          <w:kern w:val="0"/>
          <w:u w:val="single"/>
          <w14:ligatures w14:val="none"/>
        </w:rPr>
        <w:t>27</w:t>
      </w:r>
      <w:r w:rsidR="00277AFA" w:rsidRPr="00277AFA">
        <w:rPr>
          <w:rFonts w:ascii="Arial" w:eastAsia="Cambria" w:hAnsi="Arial" w:cs="Arial"/>
          <w:b/>
          <w:kern w:val="0"/>
          <w:u w:val="single"/>
          <w:vertAlign w:val="superscript"/>
          <w14:ligatures w14:val="none"/>
        </w:rPr>
        <w:t>th</w:t>
      </w:r>
      <w:r w:rsidR="00277AFA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February </w:t>
      </w: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202</w:t>
      </w:r>
      <w:r w:rsidR="00DE4123">
        <w:rPr>
          <w:rFonts w:ascii="Arial" w:eastAsia="Cambria" w:hAnsi="Arial" w:cs="Arial"/>
          <w:b/>
          <w:kern w:val="0"/>
          <w:u w:val="single"/>
          <w14:ligatures w14:val="none"/>
        </w:rPr>
        <w:t>4</w:t>
      </w: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-5.00pm </w:t>
      </w:r>
    </w:p>
    <w:p w14:paraId="71FBA76B" w14:textId="77777777" w:rsidR="00E83577" w:rsidRPr="00E83577" w:rsidRDefault="00E83577" w:rsidP="00E83577">
      <w:pPr>
        <w:tabs>
          <w:tab w:val="left" w:pos="2548"/>
          <w:tab w:val="left" w:pos="7936"/>
        </w:tabs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kern w:val="0"/>
          <w14:ligatures w14:val="none"/>
        </w:rPr>
        <w:tab/>
      </w:r>
      <w:r w:rsidRPr="00E83577">
        <w:rPr>
          <w:rFonts w:ascii="Arial" w:eastAsia="Cambria" w:hAnsi="Arial" w:cs="Arial"/>
          <w:kern w:val="0"/>
          <w14:ligatures w14:val="none"/>
        </w:rPr>
        <w:tab/>
      </w:r>
    </w:p>
    <w:p w14:paraId="5E52BB31" w14:textId="77777777" w:rsidR="00E83577" w:rsidRPr="00E83577" w:rsidRDefault="00E83577" w:rsidP="00E83577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>Present</w:t>
      </w:r>
      <w:r w:rsidRPr="00E83577">
        <w:rPr>
          <w:rFonts w:ascii="Arial" w:eastAsia="Cambria" w:hAnsi="Arial" w:cs="Arial"/>
          <w:kern w:val="0"/>
          <w:u w:val="single"/>
          <w14:ligatures w14:val="none"/>
        </w:rPr>
        <w:t>:</w:t>
      </w:r>
      <w:r w:rsidRPr="00E83577">
        <w:rPr>
          <w:rFonts w:ascii="Arial" w:eastAsia="Cambria" w:hAnsi="Arial" w:cs="Arial"/>
          <w:kern w:val="0"/>
          <w14:ligatures w14:val="none"/>
        </w:rPr>
        <w:tab/>
      </w:r>
    </w:p>
    <w:p w14:paraId="66BC2A1F" w14:textId="77777777" w:rsidR="000F1D4C" w:rsidRDefault="00E83577" w:rsidP="00E83577">
      <w:pPr>
        <w:spacing w:after="0" w:line="240" w:lineRule="auto"/>
        <w:ind w:left="720" w:firstLine="720"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kern w:val="0"/>
          <w14:ligatures w14:val="none"/>
        </w:rPr>
        <w:t>G. Chandramohan (GC-Secretary);</w:t>
      </w:r>
      <w:r w:rsidR="00DE4123" w:rsidRPr="00DE4123">
        <w:rPr>
          <w:rFonts w:ascii="Arial" w:eastAsia="Cambria" w:hAnsi="Arial" w:cs="Arial"/>
          <w:kern w:val="0"/>
          <w14:ligatures w14:val="none"/>
        </w:rPr>
        <w:t xml:space="preserve"> </w:t>
      </w:r>
      <w:r w:rsidR="00DE4123" w:rsidRPr="00E83577">
        <w:rPr>
          <w:rFonts w:ascii="Arial" w:eastAsia="Cambria" w:hAnsi="Arial" w:cs="Arial"/>
          <w:kern w:val="0"/>
          <w14:ligatures w14:val="none"/>
        </w:rPr>
        <w:t>Zuber Gulamussen (ZG</w:t>
      </w:r>
      <w:r w:rsidR="00DE4123">
        <w:rPr>
          <w:rFonts w:ascii="Arial" w:eastAsia="Cambria" w:hAnsi="Arial" w:cs="Arial"/>
          <w:kern w:val="0"/>
          <w14:ligatures w14:val="none"/>
        </w:rPr>
        <w:t>- Chair)</w:t>
      </w:r>
      <w:r w:rsidR="000F1D4C">
        <w:rPr>
          <w:rFonts w:ascii="Arial" w:eastAsia="Cambria" w:hAnsi="Arial" w:cs="Arial"/>
          <w:kern w:val="0"/>
          <w14:ligatures w14:val="none"/>
        </w:rPr>
        <w:t xml:space="preserve">; </w:t>
      </w:r>
    </w:p>
    <w:p w14:paraId="0F492173" w14:textId="3220FC2B" w:rsidR="00E83577" w:rsidRPr="00CF7B7A" w:rsidRDefault="000F1D4C" w:rsidP="00CF7B7A">
      <w:pPr>
        <w:spacing w:after="0" w:line="240" w:lineRule="auto"/>
        <w:ind w:left="1429" w:firstLine="11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 xml:space="preserve">Sangha (SS); </w:t>
      </w:r>
      <w:r w:rsidR="00E83577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R Sajlal (Dr RS</w:t>
      </w:r>
      <w:r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Jennifer</w:t>
      </w:r>
      <w:r w:rsidR="00E83577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Barnett (JM</w:t>
      </w:r>
      <w:r w:rsidR="00DE4123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Jeanette</w:t>
      </w:r>
      <w:r w:rsidR="00E83577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Dyke (JD</w:t>
      </w:r>
      <w:r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>
        <w:rPr>
          <w:rFonts w:ascii="Arial" w:eastAsia="Cambria" w:hAnsi="Arial" w:cs="Arial"/>
          <w:kern w:val="0"/>
          <w14:ligatures w14:val="none"/>
        </w:rPr>
        <w:t xml:space="preserve"> Ted</w:t>
      </w:r>
      <w:r w:rsidR="00277AFA">
        <w:rPr>
          <w:rFonts w:ascii="Arial" w:eastAsia="Cambria" w:hAnsi="Arial" w:cs="Arial"/>
          <w:kern w:val="0"/>
          <w14:ligatures w14:val="none"/>
        </w:rPr>
        <w:t xml:space="preserve"> Sparrowhawk (TS</w:t>
      </w:r>
      <w:r>
        <w:rPr>
          <w:rFonts w:ascii="Arial" w:eastAsia="Cambria" w:hAnsi="Arial" w:cs="Arial"/>
          <w:kern w:val="0"/>
          <w14:ligatures w14:val="none"/>
        </w:rPr>
        <w:t>); Sandra</w:t>
      </w:r>
      <w:r w:rsidR="00277AFA">
        <w:rPr>
          <w:rFonts w:ascii="Arial" w:eastAsia="Cambria" w:hAnsi="Arial" w:cs="Arial"/>
          <w:kern w:val="0"/>
          <w14:ligatures w14:val="none"/>
        </w:rPr>
        <w:t xml:space="preserve"> </w:t>
      </w:r>
      <w:r>
        <w:rPr>
          <w:rFonts w:ascii="Arial" w:eastAsia="Cambria" w:hAnsi="Arial" w:cs="Arial"/>
          <w:kern w:val="0"/>
          <w14:ligatures w14:val="none"/>
        </w:rPr>
        <w:t>Carter (</w:t>
      </w:r>
      <w:r w:rsidR="00277AFA">
        <w:rPr>
          <w:rFonts w:ascii="Arial" w:eastAsia="Cambria" w:hAnsi="Arial" w:cs="Arial"/>
          <w:kern w:val="0"/>
          <w14:ligatures w14:val="none"/>
        </w:rPr>
        <w:t>SC)</w:t>
      </w:r>
    </w:p>
    <w:p w14:paraId="0394E297" w14:textId="77777777" w:rsidR="00E83577" w:rsidRPr="00E83577" w:rsidRDefault="00E83577" w:rsidP="00E83577">
      <w:pPr>
        <w:tabs>
          <w:tab w:val="right" w:pos="9026"/>
        </w:tabs>
        <w:spacing w:after="0" w:line="240" w:lineRule="auto"/>
        <w:ind w:left="1429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E83577">
        <w:rPr>
          <w:rFonts w:ascii="Arial" w:eastAsia="Cambria" w:hAnsi="Arial" w:cs="Arial"/>
          <w:b/>
          <w:kern w:val="0"/>
          <w:u w:val="single"/>
          <w14:ligatures w14:val="none"/>
        </w:rPr>
        <w:t xml:space="preserve">Apologies </w:t>
      </w:r>
    </w:p>
    <w:p w14:paraId="1031AD04" w14:textId="222DDFAF" w:rsidR="00E83577" w:rsidRPr="00680986" w:rsidRDefault="00E83577" w:rsidP="00680986">
      <w:pPr>
        <w:ind w:left="1429" w:firstLine="11"/>
      </w:pPr>
      <w:r w:rsidRPr="00DE4123">
        <w:rPr>
          <w:rFonts w:ascii="Arial" w:hAnsi="Arial" w:cs="Arial"/>
        </w:rPr>
        <w:t>Imran Jahangir (IJ</w:t>
      </w:r>
      <w:r w:rsidR="000F1D4C" w:rsidRPr="00DE4123">
        <w:rPr>
          <w:rFonts w:ascii="Arial" w:hAnsi="Arial" w:cs="Arial"/>
        </w:rPr>
        <w:t>);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Hirji</w:t>
      </w:r>
      <w:r w:rsidR="00DE4123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Patel (HP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0F1D4C" w:rsidRPr="00DE412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Dr</w:t>
      </w:r>
      <w:r w:rsidR="00DE4123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N Hussain (DR NH</w:t>
      </w:r>
      <w:r w:rsidR="000F1D4C" w:rsidRPr="00E8357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 Ghouse</w:t>
      </w:r>
      <w:r w:rsidR="00277AF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Fazaluddin (</w:t>
      </w:r>
      <w:r w:rsidR="00277AF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GF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Chetak</w:t>
      </w:r>
      <w:r w:rsidR="00277AF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Barot (CB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); Charlie Camenzuli (CC) &amp; Tracey </w:t>
      </w:r>
      <w:r w:rsidR="00CF7B7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Hughes (</w:t>
      </w:r>
      <w:r w:rsidR="000F1D4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TH).</w:t>
      </w:r>
      <w:r w:rsidRPr="00E83577">
        <w:rPr>
          <w:rFonts w:ascii="Arial" w:eastAsia="Cambria" w:hAnsi="Arial" w:cs="Arial"/>
          <w:kern w:val="0"/>
          <w14:ligatures w14:val="none"/>
        </w:rPr>
        <w:tab/>
      </w:r>
    </w:p>
    <w:p w14:paraId="5CC736B7" w14:textId="77777777" w:rsidR="00E83577" w:rsidRPr="00E83577" w:rsidRDefault="00E83577" w:rsidP="00E835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mbria" w:hAnsi="Arial" w:cs="Arial"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>As you aware that dates of current PPG meeting are decided with your agreement and expected to attend without failure. Anyhow, if there is an emergency/Urgent situation arises then expected to send late apologies, for non-urgent/emergency cases the apologies are expected to receive as soon as you receive my friendly reminder one week before the meeting</w:t>
      </w:r>
      <w:r w:rsidRPr="00E83577">
        <w:rPr>
          <w:rFonts w:ascii="Arial" w:eastAsia="Cambria" w:hAnsi="Arial" w:cs="Arial"/>
          <w:kern w:val="0"/>
          <w14:ligatures w14:val="none"/>
        </w:rPr>
        <w:t>.</w:t>
      </w:r>
    </w:p>
    <w:p w14:paraId="618AE72A" w14:textId="77777777" w:rsidR="00E83577" w:rsidRPr="00E83577" w:rsidRDefault="00E83577" w:rsidP="00E83577">
      <w:pPr>
        <w:tabs>
          <w:tab w:val="left" w:pos="7613"/>
        </w:tabs>
        <w:spacing w:after="0" w:line="240" w:lineRule="auto"/>
        <w:ind w:left="1789"/>
        <w:contextualSpacing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ab/>
      </w:r>
    </w:p>
    <w:p w14:paraId="02DDF75E" w14:textId="77777777" w:rsidR="000F1D4C" w:rsidRDefault="00E83577" w:rsidP="000F1D4C">
      <w:pPr>
        <w:spacing w:after="0" w:line="240" w:lineRule="auto"/>
        <w:ind w:left="720" w:firstLine="720"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E83577">
        <w:rPr>
          <w:rFonts w:ascii="Arial" w:eastAsia="Cambria" w:hAnsi="Arial" w:cs="Arial"/>
          <w:b/>
          <w:kern w:val="0"/>
          <w14:ligatures w14:val="none"/>
        </w:rPr>
        <w:t>Verbal update from Dr RS and</w:t>
      </w:r>
      <w:r w:rsidR="000F1D4C">
        <w:rPr>
          <w:rFonts w:ascii="Arial" w:eastAsia="Cambria" w:hAnsi="Arial" w:cs="Arial"/>
          <w:b/>
          <w:kern w:val="0"/>
          <w14:ligatures w14:val="none"/>
        </w:rPr>
        <w:t xml:space="preserve"> SS</w:t>
      </w:r>
    </w:p>
    <w:p w14:paraId="05A931D5" w14:textId="77777777" w:rsidR="002D7643" w:rsidRDefault="00E83577" w:rsidP="002D7643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2D7643">
        <w:rPr>
          <w:rFonts w:ascii="Arial" w:eastAsia="Cambria" w:hAnsi="Arial" w:cs="Arial"/>
          <w:kern w:val="0"/>
          <w14:ligatures w14:val="none"/>
        </w:rPr>
        <w:t>staff –</w:t>
      </w:r>
      <w:r w:rsidR="002D7643" w:rsidRPr="002D7643">
        <w:rPr>
          <w:rFonts w:ascii="Arial" w:eastAsia="Cambria" w:hAnsi="Arial" w:cs="Arial"/>
          <w:kern w:val="0"/>
          <w14:ligatures w14:val="none"/>
        </w:rPr>
        <w:t>Changes, Hello to Gemma (</w:t>
      </w:r>
      <w:r w:rsidR="000F1D4C" w:rsidRPr="002D7643">
        <w:rPr>
          <w:rFonts w:ascii="Arial" w:eastAsia="Cambria" w:hAnsi="Arial" w:cs="Arial"/>
          <w:kern w:val="0"/>
          <w14:ligatures w14:val="none"/>
        </w:rPr>
        <w:t>Reception staff</w:t>
      </w:r>
      <w:r w:rsidR="002D7643" w:rsidRPr="002D7643">
        <w:rPr>
          <w:rFonts w:ascii="Arial" w:eastAsia="Cambria" w:hAnsi="Arial" w:cs="Arial"/>
          <w:kern w:val="0"/>
          <w14:ligatures w14:val="none"/>
        </w:rPr>
        <w:t xml:space="preserve">) and thanks and bye to Guney Cifci will be leaving soon. All </w:t>
      </w:r>
      <w:r w:rsidRPr="002D7643">
        <w:rPr>
          <w:rFonts w:ascii="Arial" w:eastAsia="Cambria" w:hAnsi="Arial" w:cs="Arial"/>
          <w:kern w:val="0"/>
          <w14:ligatures w14:val="none"/>
        </w:rPr>
        <w:t>changes will be updated in our website accordingly.</w:t>
      </w:r>
    </w:p>
    <w:p w14:paraId="03B5ABAB" w14:textId="54EB07A7" w:rsidR="00E83577" w:rsidRDefault="00E83577" w:rsidP="002D7643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2D7643">
        <w:rPr>
          <w:rFonts w:ascii="Arial" w:eastAsia="Cambria" w:hAnsi="Arial" w:cs="Arial"/>
          <w:kern w:val="0"/>
          <w14:ligatures w14:val="none"/>
        </w:rPr>
        <w:t>The numbers of patients are going over11500</w:t>
      </w:r>
      <w:r w:rsidR="00680986">
        <w:rPr>
          <w:rFonts w:ascii="Arial" w:eastAsia="Cambria" w:hAnsi="Arial" w:cs="Arial"/>
          <w:kern w:val="0"/>
          <w14:ligatures w14:val="none"/>
        </w:rPr>
        <w:t>.</w:t>
      </w:r>
    </w:p>
    <w:p w14:paraId="677D1C4B" w14:textId="684D9666" w:rsidR="00C70BEC" w:rsidRDefault="00E83577" w:rsidP="00CF7B7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CF7B7A">
        <w:rPr>
          <w:rFonts w:ascii="Arial" w:eastAsia="Cambria" w:hAnsi="Arial" w:cs="Arial"/>
          <w:kern w:val="0"/>
          <w14:ligatures w14:val="none"/>
        </w:rPr>
        <w:t>PPG members has</w:t>
      </w:r>
      <w:r w:rsidR="00C70BEC" w:rsidRPr="00CF7B7A">
        <w:rPr>
          <w:rFonts w:ascii="Arial" w:eastAsia="Cambria" w:hAnsi="Arial" w:cs="Arial"/>
          <w:kern w:val="0"/>
          <w14:ligatures w14:val="none"/>
        </w:rPr>
        <w:t xml:space="preserve"> helped </w:t>
      </w:r>
      <w:r w:rsidR="00EB6014" w:rsidRPr="00CF7B7A">
        <w:rPr>
          <w:rFonts w:ascii="Arial" w:eastAsia="Cambria" w:hAnsi="Arial" w:cs="Arial"/>
          <w:kern w:val="0"/>
          <w14:ligatures w14:val="none"/>
        </w:rPr>
        <w:t>the</w:t>
      </w:r>
      <w:r w:rsidRPr="00CF7B7A">
        <w:rPr>
          <w:rFonts w:ascii="Arial" w:eastAsia="Cambria" w:hAnsi="Arial" w:cs="Arial"/>
          <w:kern w:val="0"/>
          <w14:ligatures w14:val="none"/>
        </w:rPr>
        <w:t xml:space="preserve"> reception staff</w:t>
      </w:r>
      <w:r w:rsidR="00DE4123" w:rsidRPr="00CF7B7A">
        <w:rPr>
          <w:rFonts w:ascii="Arial" w:eastAsia="Cambria" w:hAnsi="Arial" w:cs="Arial"/>
          <w:kern w:val="0"/>
          <w14:ligatures w14:val="none"/>
        </w:rPr>
        <w:t xml:space="preserve"> for </w:t>
      </w:r>
      <w:r w:rsidRPr="00CF7B7A">
        <w:rPr>
          <w:rFonts w:ascii="Arial" w:eastAsia="Cambria" w:hAnsi="Arial" w:cs="Arial"/>
          <w:kern w:val="0"/>
          <w14:ligatures w14:val="none"/>
        </w:rPr>
        <w:t xml:space="preserve">4-week (from </w:t>
      </w:r>
      <w:r w:rsidR="00DE4123" w:rsidRPr="00CF7B7A">
        <w:rPr>
          <w:rFonts w:ascii="Arial" w:eastAsia="Cambria" w:hAnsi="Arial" w:cs="Arial"/>
          <w:kern w:val="0"/>
          <w14:ligatures w14:val="none"/>
        </w:rPr>
        <w:t>5</w:t>
      </w:r>
      <w:r w:rsidR="00DE4123" w:rsidRPr="00CF7B7A">
        <w:rPr>
          <w:rFonts w:ascii="Arial" w:eastAsia="Cambria" w:hAnsi="Arial" w:cs="Arial"/>
          <w:kern w:val="0"/>
          <w:vertAlign w:val="superscript"/>
          <w14:ligatures w14:val="none"/>
        </w:rPr>
        <w:t>TH</w:t>
      </w:r>
      <w:r w:rsidR="00DE4123" w:rsidRPr="00CF7B7A">
        <w:rPr>
          <w:rFonts w:ascii="Arial" w:eastAsia="Cambria" w:hAnsi="Arial" w:cs="Arial"/>
          <w:kern w:val="0"/>
          <w14:ligatures w14:val="none"/>
        </w:rPr>
        <w:t xml:space="preserve"> February to 1</w:t>
      </w:r>
      <w:r w:rsidR="00DE4123" w:rsidRPr="00CF7B7A">
        <w:rPr>
          <w:rFonts w:ascii="Arial" w:eastAsia="Cambria" w:hAnsi="Arial" w:cs="Arial"/>
          <w:kern w:val="0"/>
          <w:vertAlign w:val="superscript"/>
          <w14:ligatures w14:val="none"/>
        </w:rPr>
        <w:t>st</w:t>
      </w:r>
      <w:r w:rsidR="00DE4123" w:rsidRPr="00CF7B7A">
        <w:rPr>
          <w:rFonts w:ascii="Arial" w:eastAsia="Cambria" w:hAnsi="Arial" w:cs="Arial"/>
          <w:kern w:val="0"/>
          <w14:ligatures w14:val="none"/>
        </w:rPr>
        <w:t xml:space="preserve"> March 2024</w:t>
      </w:r>
      <w:r w:rsidR="00EB6014" w:rsidRPr="00CF7B7A">
        <w:rPr>
          <w:rFonts w:ascii="Arial" w:eastAsia="Cambria" w:hAnsi="Arial" w:cs="Arial"/>
          <w:kern w:val="0"/>
          <w14:ligatures w14:val="none"/>
        </w:rPr>
        <w:t>)</w:t>
      </w:r>
      <w:r w:rsidRPr="00CF7B7A">
        <w:rPr>
          <w:rFonts w:ascii="Arial" w:eastAsia="Cambria" w:hAnsi="Arial" w:cs="Arial"/>
          <w:kern w:val="0"/>
          <w14:ligatures w14:val="none"/>
        </w:rPr>
        <w:t xml:space="preserve"> with the customer</w:t>
      </w:r>
      <w:r w:rsidR="000B1A6C" w:rsidRPr="00CF7B7A">
        <w:rPr>
          <w:rFonts w:ascii="Arial" w:eastAsia="Cambria" w:hAnsi="Arial" w:cs="Arial"/>
          <w:kern w:val="0"/>
          <w14:ligatures w14:val="none"/>
        </w:rPr>
        <w:t xml:space="preserve"> </w:t>
      </w:r>
      <w:r w:rsidRPr="00CF7B7A">
        <w:rPr>
          <w:rFonts w:ascii="Arial" w:eastAsia="Cambria" w:hAnsi="Arial" w:cs="Arial"/>
          <w:kern w:val="0"/>
          <w14:ligatures w14:val="none"/>
        </w:rPr>
        <w:t xml:space="preserve">feedback </w:t>
      </w:r>
      <w:r w:rsidR="000B1A6C" w:rsidRPr="00CF7B7A">
        <w:rPr>
          <w:rFonts w:ascii="Arial" w:eastAsia="Cambria" w:hAnsi="Arial" w:cs="Arial"/>
          <w:kern w:val="0"/>
          <w14:ligatures w14:val="none"/>
        </w:rPr>
        <w:t xml:space="preserve">survey. Agreed to have </w:t>
      </w:r>
      <w:r w:rsidR="00CF7B7A" w:rsidRPr="00CF7B7A">
        <w:rPr>
          <w:rFonts w:ascii="Arial" w:eastAsia="Cambria" w:hAnsi="Arial" w:cs="Arial"/>
          <w:kern w:val="0"/>
          <w14:ligatures w14:val="none"/>
        </w:rPr>
        <w:t>another Customer</w:t>
      </w:r>
      <w:r w:rsidR="000B1A6C" w:rsidRPr="00CF7B7A">
        <w:rPr>
          <w:rFonts w:ascii="Arial" w:eastAsia="Cambria" w:hAnsi="Arial" w:cs="Arial"/>
          <w:kern w:val="0"/>
          <w14:ligatures w14:val="none"/>
        </w:rPr>
        <w:t xml:space="preserve"> feedback service in May 2024</w:t>
      </w:r>
      <w:r w:rsidR="00CF7B7A" w:rsidRPr="00CF7B7A">
        <w:rPr>
          <w:rFonts w:ascii="Arial" w:eastAsia="Cambria" w:hAnsi="Arial" w:cs="Arial"/>
          <w:kern w:val="0"/>
          <w14:ligatures w14:val="none"/>
        </w:rPr>
        <w:t xml:space="preserve"> to keep this survey</w:t>
      </w:r>
      <w:r w:rsidR="00680986">
        <w:rPr>
          <w:rFonts w:ascii="Arial" w:eastAsia="Cambria" w:hAnsi="Arial" w:cs="Arial"/>
          <w:kern w:val="0"/>
          <w14:ligatures w14:val="none"/>
        </w:rPr>
        <w:t xml:space="preserve"> active</w:t>
      </w:r>
      <w:r w:rsidR="00CF7B7A" w:rsidRPr="00CF7B7A">
        <w:rPr>
          <w:rFonts w:ascii="Arial" w:eastAsia="Cambria" w:hAnsi="Arial" w:cs="Arial"/>
          <w:kern w:val="0"/>
          <w14:ligatures w14:val="none"/>
        </w:rPr>
        <w:t>.</w:t>
      </w:r>
    </w:p>
    <w:p w14:paraId="05C26268" w14:textId="2151958D" w:rsidR="00CF7B7A" w:rsidRDefault="00C360F5" w:rsidP="00CF7B7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CF7B7A">
        <w:rPr>
          <w:rFonts w:ascii="Arial" w:eastAsia="Cambria" w:hAnsi="Arial" w:cs="Arial"/>
          <w:kern w:val="0"/>
          <w14:ligatures w14:val="none"/>
        </w:rPr>
        <w:t xml:space="preserve">The Surgery has treated </w:t>
      </w:r>
      <w:r w:rsidR="000B1A6C" w:rsidRPr="00CF7B7A">
        <w:rPr>
          <w:rFonts w:ascii="Arial" w:eastAsia="Cambria" w:hAnsi="Arial" w:cs="Arial"/>
          <w:kern w:val="0"/>
          <w14:ligatures w14:val="none"/>
        </w:rPr>
        <w:t>50% more patients comparing</w:t>
      </w:r>
      <w:r w:rsidR="00680986">
        <w:rPr>
          <w:rFonts w:ascii="Arial" w:eastAsia="Cambria" w:hAnsi="Arial" w:cs="Arial"/>
          <w:kern w:val="0"/>
          <w14:ligatures w14:val="none"/>
        </w:rPr>
        <w:t xml:space="preserve"> to </w:t>
      </w:r>
      <w:r w:rsidR="000B1A6C" w:rsidRPr="00CF7B7A">
        <w:rPr>
          <w:rFonts w:ascii="Arial" w:eastAsia="Cambria" w:hAnsi="Arial" w:cs="Arial"/>
          <w:kern w:val="0"/>
          <w14:ligatures w14:val="none"/>
        </w:rPr>
        <w:t xml:space="preserve">October 2023, and in addition to this Blood test request too increased. This is a healthier sign that the Practice is coping with high demand of </w:t>
      </w:r>
      <w:r w:rsidR="00CF7B7A" w:rsidRPr="00CF7B7A">
        <w:rPr>
          <w:rFonts w:ascii="Arial" w:eastAsia="Cambria" w:hAnsi="Arial" w:cs="Arial"/>
          <w:kern w:val="0"/>
          <w14:ligatures w14:val="none"/>
        </w:rPr>
        <w:t>services. Thanks to the staff for their hard work.</w:t>
      </w:r>
    </w:p>
    <w:p w14:paraId="38806EA2" w14:textId="4648390B" w:rsidR="00CF7B7A" w:rsidRDefault="00CF7B7A" w:rsidP="00CF7B7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>PPG members has agreed to change next meeting from</w:t>
      </w:r>
      <w:r w:rsidR="00680986">
        <w:rPr>
          <w:rFonts w:ascii="Arial" w:eastAsia="Cambria" w:hAnsi="Arial" w:cs="Arial"/>
          <w:kern w:val="0"/>
          <w14:ligatures w14:val="none"/>
        </w:rPr>
        <w:t xml:space="preserve"> 2nd April to 16</w:t>
      </w:r>
      <w:r w:rsidR="00680986" w:rsidRPr="00680986">
        <w:rPr>
          <w:rFonts w:ascii="Arial" w:eastAsia="Cambria" w:hAnsi="Arial" w:cs="Arial"/>
          <w:kern w:val="0"/>
          <w:vertAlign w:val="superscript"/>
          <w14:ligatures w14:val="none"/>
        </w:rPr>
        <w:t>th</w:t>
      </w:r>
      <w:r w:rsidR="00680986">
        <w:rPr>
          <w:rFonts w:ascii="Arial" w:eastAsia="Cambria" w:hAnsi="Arial" w:cs="Arial"/>
          <w:kern w:val="0"/>
          <w14:ligatures w14:val="none"/>
        </w:rPr>
        <w:t xml:space="preserve"> April.</w:t>
      </w:r>
    </w:p>
    <w:p w14:paraId="76EA18EB" w14:textId="7A5130B7" w:rsidR="00C70BEC" w:rsidRPr="00AA70D8" w:rsidRDefault="00C360F5" w:rsidP="00C70BEC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Cambria" w:hAnsi="Arial" w:cs="Arial"/>
          <w:kern w:val="0"/>
          <w14:ligatures w14:val="none"/>
        </w:rPr>
      </w:pPr>
      <w:r w:rsidRPr="00680986">
        <w:rPr>
          <w:rFonts w:ascii="Arial" w:eastAsia="Cambria" w:hAnsi="Arial" w:cs="Arial"/>
          <w:kern w:val="0"/>
          <w14:ligatures w14:val="none"/>
        </w:rPr>
        <w:t xml:space="preserve">As International Women’s Day </w:t>
      </w:r>
      <w:r w:rsidR="00C70BEC" w:rsidRPr="00680986">
        <w:rPr>
          <w:rFonts w:ascii="Arial" w:eastAsia="Cambria" w:hAnsi="Arial" w:cs="Arial"/>
          <w:kern w:val="0"/>
          <w14:ligatures w14:val="none"/>
        </w:rPr>
        <w:t>is</w:t>
      </w:r>
      <w:r w:rsidRPr="00680986">
        <w:rPr>
          <w:rFonts w:ascii="Arial" w:eastAsia="Cambria" w:hAnsi="Arial" w:cs="Arial"/>
          <w:kern w:val="0"/>
          <w14:ligatures w14:val="none"/>
        </w:rPr>
        <w:t xml:space="preserve"> on 8</w:t>
      </w:r>
      <w:r w:rsidRPr="00680986">
        <w:rPr>
          <w:rFonts w:ascii="Arial" w:eastAsia="Cambria" w:hAnsi="Arial" w:cs="Arial"/>
          <w:kern w:val="0"/>
          <w:vertAlign w:val="superscript"/>
          <w14:ligatures w14:val="none"/>
        </w:rPr>
        <w:t>th</w:t>
      </w:r>
      <w:r w:rsidRPr="00680986">
        <w:rPr>
          <w:rFonts w:ascii="Arial" w:eastAsia="Cambria" w:hAnsi="Arial" w:cs="Arial"/>
          <w:kern w:val="0"/>
          <w14:ligatures w14:val="none"/>
        </w:rPr>
        <w:t xml:space="preserve"> March 2024</w:t>
      </w:r>
      <w:r w:rsidR="00CF7B7A" w:rsidRPr="00680986">
        <w:rPr>
          <w:rFonts w:ascii="Arial" w:eastAsia="Cambria" w:hAnsi="Arial" w:cs="Arial"/>
          <w:kern w:val="0"/>
          <w14:ligatures w14:val="none"/>
        </w:rPr>
        <w:t xml:space="preserve">, Practice has decided to celebrate on Saturday </w:t>
      </w:r>
      <w:r w:rsidR="002A061B">
        <w:rPr>
          <w:rFonts w:ascii="Arial" w:eastAsia="Cambria" w:hAnsi="Arial" w:cs="Arial"/>
          <w:kern w:val="0"/>
          <w14:ligatures w14:val="none"/>
        </w:rPr>
        <w:t>2nd</w:t>
      </w:r>
      <w:r w:rsidR="00CF7B7A" w:rsidRPr="00680986">
        <w:rPr>
          <w:rFonts w:ascii="Arial" w:eastAsia="Cambria" w:hAnsi="Arial" w:cs="Arial"/>
          <w:kern w:val="0"/>
          <w14:ligatures w14:val="none"/>
        </w:rPr>
        <w:t xml:space="preserve"> March from 9am to 3pm and encourage</w:t>
      </w:r>
      <w:r w:rsidR="002A061B">
        <w:rPr>
          <w:rFonts w:ascii="Arial" w:eastAsia="Cambria" w:hAnsi="Arial" w:cs="Arial"/>
          <w:kern w:val="0"/>
          <w14:ligatures w14:val="none"/>
        </w:rPr>
        <w:t xml:space="preserve"> all members </w:t>
      </w:r>
      <w:r w:rsidR="00CF7B7A" w:rsidRPr="00680986">
        <w:rPr>
          <w:rFonts w:ascii="Arial" w:eastAsia="Cambria" w:hAnsi="Arial" w:cs="Arial"/>
          <w:kern w:val="0"/>
          <w14:ligatures w14:val="none"/>
        </w:rPr>
        <w:t>to atte</w:t>
      </w:r>
      <w:r w:rsidR="00CF0545">
        <w:rPr>
          <w:rFonts w:ascii="Arial" w:eastAsia="Cambria" w:hAnsi="Arial" w:cs="Arial"/>
          <w:kern w:val="0"/>
          <w14:ligatures w14:val="none"/>
        </w:rPr>
        <w:t>nd.</w:t>
      </w:r>
    </w:p>
    <w:p w14:paraId="3A6D2D92" w14:textId="249AF979" w:rsidR="00C70BEC" w:rsidRDefault="00C70BEC" w:rsidP="00AA70D8">
      <w:pPr>
        <w:tabs>
          <w:tab w:val="left" w:pos="1245"/>
        </w:tabs>
        <w:spacing w:after="0" w:line="240" w:lineRule="auto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2A429CF5" w14:textId="77777777" w:rsidR="00C70BEC" w:rsidRPr="00C70BEC" w:rsidRDefault="00C70BEC" w:rsidP="00C70BEC">
      <w:pPr>
        <w:spacing w:after="0" w:line="240" w:lineRule="auto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5E4AFA1D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6AA920D7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2C515F99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02E70E5D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372ECB95" w14:textId="77777777" w:rsidR="000B1A6C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</w:p>
    <w:p w14:paraId="38F04CE8" w14:textId="54637942" w:rsidR="00E83577" w:rsidRPr="00E83577" w:rsidRDefault="000B1A6C" w:rsidP="00E83577">
      <w:pPr>
        <w:spacing w:after="0" w:line="240" w:lineRule="auto"/>
        <w:ind w:left="1789"/>
        <w:contextualSpacing/>
        <w:jc w:val="both"/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Next </w:t>
      </w:r>
      <w:r w:rsidR="00E83577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meeting is F2F on Tuesday </w:t>
      </w:r>
      <w:r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16</w:t>
      </w:r>
      <w:r w:rsidRPr="000B1A6C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:vertAlign w:val="superscript"/>
          <w14:ligatures w14:val="none"/>
        </w:rPr>
        <w:t>th</w:t>
      </w:r>
      <w:r w:rsidR="00EB6014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April </w:t>
      </w:r>
      <w:r w:rsidR="00C70BEC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2</w:t>
      </w:r>
      <w:r w:rsidR="00EB6014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>2024</w:t>
      </w:r>
      <w:r w:rsidR="00E83577" w:rsidRPr="00E83577">
        <w:rPr>
          <w:rFonts w:ascii="Avenir Medium" w:eastAsia="Cambria" w:hAnsi="Avenir Medium" w:cs="Times New Roman"/>
          <w:b/>
          <w:color w:val="FF0000"/>
          <w:kern w:val="0"/>
          <w:sz w:val="24"/>
          <w:szCs w:val="24"/>
          <w14:ligatures w14:val="none"/>
        </w:rPr>
        <w:t xml:space="preserve"> – 5.00pm start. Please note this date!</w:t>
      </w:r>
    </w:p>
    <w:p w14:paraId="07107C75" w14:textId="379D5D50" w:rsidR="00E83577" w:rsidRPr="00E83577" w:rsidRDefault="00E83577" w:rsidP="004E570B">
      <w:pPr>
        <w:tabs>
          <w:tab w:val="left" w:pos="5505"/>
          <w:tab w:val="left" w:pos="7680"/>
          <w:tab w:val="right" w:pos="9026"/>
        </w:tabs>
        <w:spacing w:after="0" w:line="240" w:lineRule="auto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322E6CEC" w14:textId="77777777" w:rsidR="00D20686" w:rsidRDefault="00D20686"/>
    <w:sectPr w:rsidR="00D20686" w:rsidSect="002309F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D428" w14:textId="77777777" w:rsidR="002309FB" w:rsidRDefault="002309FB" w:rsidP="00E83577">
      <w:pPr>
        <w:spacing w:after="0" w:line="240" w:lineRule="auto"/>
      </w:pPr>
      <w:r>
        <w:separator/>
      </w:r>
    </w:p>
  </w:endnote>
  <w:endnote w:type="continuationSeparator" w:id="0">
    <w:p w14:paraId="4D065660" w14:textId="77777777" w:rsidR="002309FB" w:rsidRDefault="002309FB" w:rsidP="00E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D4C34" w14:textId="77777777" w:rsidR="002309FB" w:rsidRDefault="002309FB" w:rsidP="00E83577">
      <w:pPr>
        <w:spacing w:after="0" w:line="240" w:lineRule="auto"/>
      </w:pPr>
      <w:r>
        <w:separator/>
      </w:r>
    </w:p>
  </w:footnote>
  <w:footnote w:type="continuationSeparator" w:id="0">
    <w:p w14:paraId="37CF40EF" w14:textId="77777777" w:rsidR="002309FB" w:rsidRDefault="002309FB" w:rsidP="00E8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35AB"/>
    <w:multiLevelType w:val="hybridMultilevel"/>
    <w:tmpl w:val="EF5AEE9C"/>
    <w:lvl w:ilvl="0" w:tplc="82347F80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2028562215">
    <w:abstractNumId w:val="1"/>
  </w:num>
  <w:num w:numId="2" w16cid:durableId="279075497">
    <w:abstractNumId w:val="2"/>
  </w:num>
  <w:num w:numId="3" w16cid:durableId="200424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7"/>
    <w:rsid w:val="000B1A6C"/>
    <w:rsid w:val="000E5979"/>
    <w:rsid w:val="000F1D4C"/>
    <w:rsid w:val="001537A7"/>
    <w:rsid w:val="001A05EE"/>
    <w:rsid w:val="002309FB"/>
    <w:rsid w:val="00277AFA"/>
    <w:rsid w:val="002A061B"/>
    <w:rsid w:val="002D7643"/>
    <w:rsid w:val="004E570B"/>
    <w:rsid w:val="005B5B8F"/>
    <w:rsid w:val="00630F3E"/>
    <w:rsid w:val="00680986"/>
    <w:rsid w:val="006D1AAA"/>
    <w:rsid w:val="007349D0"/>
    <w:rsid w:val="0092246B"/>
    <w:rsid w:val="0092665C"/>
    <w:rsid w:val="00AA70D8"/>
    <w:rsid w:val="00AC6E42"/>
    <w:rsid w:val="00B24079"/>
    <w:rsid w:val="00BC724A"/>
    <w:rsid w:val="00C360F5"/>
    <w:rsid w:val="00C70BEC"/>
    <w:rsid w:val="00CF0545"/>
    <w:rsid w:val="00CF7B7A"/>
    <w:rsid w:val="00D20686"/>
    <w:rsid w:val="00DE4123"/>
    <w:rsid w:val="00E13DCA"/>
    <w:rsid w:val="00E83577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DB9"/>
  <w15:chartTrackingRefBased/>
  <w15:docId w15:val="{CBD7AEAC-D23D-486B-9F4B-3AD97ABA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77"/>
  </w:style>
  <w:style w:type="paragraph" w:styleId="Footer">
    <w:name w:val="footer"/>
    <w:basedOn w:val="Normal"/>
    <w:link w:val="Foot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77"/>
  </w:style>
  <w:style w:type="paragraph" w:styleId="ListParagraph">
    <w:name w:val="List Paragraph"/>
    <w:basedOn w:val="Normal"/>
    <w:uiPriority w:val="34"/>
    <w:qFormat/>
    <w:rsid w:val="00C7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Chandra</dc:creator>
  <cp:keywords/>
  <dc:description/>
  <cp:lastModifiedBy>VELAUTHAPILLAI, Jeyasri (THE GRAHAM PRACTICE)</cp:lastModifiedBy>
  <cp:revision>2</cp:revision>
  <dcterms:created xsi:type="dcterms:W3CDTF">2024-05-09T15:59:00Z</dcterms:created>
  <dcterms:modified xsi:type="dcterms:W3CDTF">2024-05-09T15:59:00Z</dcterms:modified>
</cp:coreProperties>
</file>